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35" w:line="218" w:lineRule="auto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5524486</wp:posOffset>
            </wp:positionH>
            <wp:positionV relativeFrom="page">
              <wp:posOffset>2921038</wp:posOffset>
            </wp:positionV>
            <wp:extent cx="292143" cy="74287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2143" cy="74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8EFA"/>
          <w:spacing w:val="22"/>
        </w:rPr>
        <w:t>湖南省医疗保障局2023年度医保转移支付绩效评价项目竞争</w:t>
      </w:r>
      <w:r>
        <w:rPr>
          <w:color w:val="018EFA"/>
          <w:spacing w:val="21"/>
        </w:rPr>
        <w:t>性磋商公告</w:t>
      </w:r>
    </w:p>
    <w:p>
      <w:pPr>
        <w:pStyle w:val="BodyText"/>
        <w:ind w:left="30"/>
        <w:spacing w:before="279" w:line="219" w:lineRule="auto"/>
        <w:rPr/>
      </w:pPr>
      <w:r>
        <w:rPr>
          <w:spacing w:val="-21"/>
        </w:rPr>
        <w:t>正</w:t>
      </w:r>
      <w:r>
        <w:rPr>
          <w:color w:val="DD832A"/>
          <w:spacing w:val="-21"/>
        </w:rPr>
        <w:t>文详</w:t>
      </w:r>
      <w:r>
        <w:rPr>
          <w:spacing w:val="-21"/>
        </w:rPr>
        <w:t>见</w:t>
      </w:r>
      <w:r>
        <w:rPr>
          <w:color w:val="DD832A"/>
          <w:spacing w:val="-21"/>
        </w:rPr>
        <w:t>图片：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919"/>
        <w:spacing w:before="59" w:line="218" w:lineRule="auto"/>
        <w:rPr/>
      </w:pPr>
      <w:r>
        <w:rPr>
          <w:spacing w:val="-5"/>
        </w:rPr>
        <w:t>湖南省医疗保障局2023年度医保转移支付绩效评价项目竞争性磋商公告</w:t>
      </w:r>
    </w:p>
    <w:p>
      <w:pPr>
        <w:pStyle w:val="BodyText"/>
        <w:ind w:left="3370"/>
        <w:spacing w:before="149" w:line="219" w:lineRule="auto"/>
        <w:rPr/>
      </w:pPr>
      <w:r>
        <w:rPr>
          <w:spacing w:val="-2"/>
        </w:rPr>
        <w:t>(招标编号：0623-2485N3608</w:t>
      </w:r>
      <w:r>
        <w:rPr>
          <w:spacing w:val="-3"/>
        </w:rPr>
        <w:t>005)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610"/>
        <w:spacing w:before="59" w:line="219" w:lineRule="auto"/>
        <w:rPr/>
      </w:pPr>
      <w:r>
        <w:rPr>
          <w:spacing w:val="-7"/>
        </w:rPr>
        <w:t>项目所在地区：湖南省</w:t>
      </w:r>
    </w:p>
    <w:p>
      <w:pPr>
        <w:pStyle w:val="BodyText"/>
        <w:ind w:left="1612"/>
        <w:spacing w:before="123" w:line="219" w:lineRule="auto"/>
        <w:outlineLvl w:val="0"/>
        <w:rPr/>
      </w:pPr>
      <w:r>
        <w:rPr>
          <w:b/>
          <w:bCs/>
          <w:spacing w:val="-10"/>
        </w:rPr>
        <w:t>一、招标条件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1610"/>
        <w:spacing w:before="59" w:line="341" w:lineRule="exact"/>
        <w:rPr/>
      </w:pPr>
      <w:r>
        <w:rPr>
          <w:spacing w:val="-5"/>
          <w:position w:val="12"/>
        </w:rPr>
        <w:t>本湖南省医疗保障局2023年度医保转移支</w:t>
      </w:r>
      <w:r>
        <w:rPr>
          <w:spacing w:val="-6"/>
          <w:position w:val="12"/>
        </w:rPr>
        <w:t>付绩效评价项目已由项目审批/核准/</w:t>
      </w:r>
    </w:p>
    <w:p>
      <w:pPr>
        <w:pStyle w:val="BodyText"/>
        <w:ind w:left="1610"/>
        <w:spacing w:line="218" w:lineRule="auto"/>
        <w:rPr/>
      </w:pPr>
      <w:r>
        <w:rPr>
          <w:spacing w:val="-6"/>
        </w:rPr>
        <w:t>备案机关批准，项目资金来源为其他资金自筹，招标人为湖南省医疗保障局。</w:t>
      </w:r>
    </w:p>
    <w:p>
      <w:pPr>
        <w:pStyle w:val="BodyText"/>
        <w:ind w:left="1610"/>
        <w:spacing w:before="127" w:line="219" w:lineRule="auto"/>
        <w:rPr/>
      </w:pPr>
      <w:r>
        <w:rPr>
          <w:spacing w:val="-8"/>
        </w:rPr>
        <w:t>本项目已具备招标条件，现招标方式为其它方式。</w:t>
      </w:r>
    </w:p>
    <w:p>
      <w:pPr>
        <w:pStyle w:val="BodyText"/>
        <w:ind w:left="1612"/>
        <w:spacing w:before="135" w:line="219" w:lineRule="auto"/>
        <w:outlineLvl w:val="0"/>
        <w:rPr/>
      </w:pPr>
      <w:r>
        <w:rPr>
          <w:b/>
          <w:bCs/>
          <w:spacing w:val="-3"/>
        </w:rPr>
        <w:t>二、项目概况和招标范围</w:t>
      </w:r>
    </w:p>
    <w:p>
      <w:pPr>
        <w:pStyle w:val="BodyText"/>
        <w:ind w:left="1919"/>
        <w:spacing w:before="117" w:line="342" w:lineRule="exact"/>
        <w:rPr/>
      </w:pPr>
      <w:r>
        <w:rPr>
          <w:spacing w:val="-5"/>
          <w:position w:val="12"/>
        </w:rPr>
        <w:t>规模：湖南省医疗保障局2023年度医保转移支付绩效评价项目，详见磋商</w:t>
      </w:r>
    </w:p>
    <w:p>
      <w:pPr>
        <w:pStyle w:val="BodyText"/>
        <w:ind w:left="1610"/>
        <w:spacing w:line="219" w:lineRule="auto"/>
        <w:rPr/>
      </w:pPr>
      <w:r>
        <w:rPr>
          <w:spacing w:val="-8"/>
        </w:rPr>
        <w:t>文件。</w:t>
      </w:r>
    </w:p>
    <w:p>
      <w:pPr>
        <w:pStyle w:val="BodyText"/>
        <w:ind w:left="1919"/>
        <w:spacing w:before="135" w:line="219" w:lineRule="auto"/>
        <w:rPr/>
      </w:pPr>
      <w:r>
        <w:rPr>
          <w:spacing w:val="-8"/>
        </w:rPr>
        <w:t>范围：本招标项目划分为1个标段，本次招标为其</w:t>
      </w:r>
      <w:r>
        <w:rPr>
          <w:spacing w:val="-9"/>
        </w:rPr>
        <w:t>中的：</w:t>
      </w:r>
    </w:p>
    <w:p>
      <w:pPr>
        <w:pStyle w:val="BodyText"/>
        <w:ind w:left="1919"/>
        <w:spacing w:before="136" w:line="218" w:lineRule="auto"/>
        <w:rPr/>
      </w:pPr>
      <w:r>
        <w:rPr>
          <w:spacing w:val="-7"/>
        </w:rPr>
        <w:t>(001)湖南省医疗保障局2023年度医保转移支付绩效评价项目；</w:t>
      </w:r>
    </w:p>
    <w:p>
      <w:pPr>
        <w:pStyle w:val="BodyText"/>
        <w:ind w:left="1612"/>
        <w:spacing w:before="117" w:line="219" w:lineRule="auto"/>
        <w:outlineLvl w:val="0"/>
        <w:rPr/>
      </w:pPr>
      <w:r>
        <w:rPr>
          <w:b/>
          <w:bCs/>
          <w:spacing w:val="-3"/>
        </w:rPr>
        <w:t>三、投标人资格要求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610"/>
        <w:spacing w:before="59" w:line="350" w:lineRule="exact"/>
        <w:rPr/>
      </w:pPr>
      <w:r>
        <w:rPr>
          <w:spacing w:val="-6"/>
          <w:position w:val="13"/>
        </w:rPr>
        <w:t>(001湖南省医疗保障局2023年度医保转移支付绩效评价项目)的投</w:t>
      </w:r>
      <w:r>
        <w:rPr>
          <w:spacing w:val="-7"/>
          <w:position w:val="13"/>
        </w:rPr>
        <w:t>标人资格能力</w:t>
      </w:r>
    </w:p>
    <w:p>
      <w:pPr>
        <w:pStyle w:val="BodyText"/>
        <w:ind w:left="1610"/>
        <w:spacing w:before="1" w:line="217" w:lineRule="auto"/>
        <w:rPr/>
      </w:pPr>
      <w:r>
        <w:rPr>
          <w:spacing w:val="-6"/>
        </w:rPr>
        <w:t>要求：湖南省医疗保障局2023年度医保转移支付绩效评价项目，详见磋商文件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919"/>
        <w:spacing w:before="58" w:line="219" w:lineRule="auto"/>
        <w:rPr/>
      </w:pPr>
      <w:r>
        <w:rPr>
          <w:spacing w:val="-9"/>
        </w:rPr>
        <w:t>本项目不允许联合体投标。</w:t>
      </w:r>
    </w:p>
    <w:p>
      <w:pPr>
        <w:pStyle w:val="BodyText"/>
        <w:ind w:left="1612"/>
        <w:spacing w:before="125" w:line="219" w:lineRule="auto"/>
        <w:outlineLvl w:val="0"/>
        <w:rPr/>
      </w:pPr>
      <w:r>
        <w:rPr>
          <w:b/>
          <w:bCs/>
          <w:spacing w:val="-5"/>
        </w:rPr>
        <w:t>四、招标文件的获取</w:t>
      </w:r>
    </w:p>
    <w:p>
      <w:pPr>
        <w:pStyle w:val="BodyText"/>
        <w:ind w:left="1919"/>
        <w:spacing w:before="129" w:line="219" w:lineRule="auto"/>
        <w:rPr/>
      </w:pPr>
      <w:r>
        <w:rPr/>
        <w:t>获取时间：从2024年01月26日09时00分到2024年0</w:t>
      </w:r>
      <w:r>
        <w:rPr>
          <w:spacing w:val="-1"/>
        </w:rPr>
        <w:t>2月02日17时00分</w:t>
      </w:r>
    </w:p>
    <w:p>
      <w:pPr>
        <w:pStyle w:val="BodyText"/>
        <w:ind w:left="1919"/>
        <w:spacing w:before="136" w:line="219" w:lineRule="auto"/>
        <w:rPr/>
      </w:pPr>
      <w:r>
        <w:rPr>
          <w:spacing w:val="-8"/>
        </w:rPr>
        <w:t>获取方式：详见附件。</w:t>
      </w:r>
    </w:p>
    <w:p>
      <w:pPr>
        <w:pStyle w:val="BodyText"/>
        <w:ind w:left="1612"/>
        <w:spacing w:before="125" w:line="219" w:lineRule="auto"/>
        <w:outlineLvl w:val="0"/>
        <w:rPr/>
      </w:pPr>
      <w:r>
        <w:rPr>
          <w:b/>
          <w:bCs/>
          <w:spacing w:val="-19"/>
        </w:rPr>
        <w:t>五</w:t>
      </w:r>
      <w:r>
        <w:rPr>
          <w:spacing w:val="38"/>
        </w:rPr>
        <w:t xml:space="preserve"> </w:t>
      </w:r>
      <w:r>
        <w:rPr>
          <w:b/>
          <w:bCs/>
          <w:spacing w:val="-19"/>
        </w:rPr>
        <w:t>、投标文件的递交</w:t>
      </w:r>
    </w:p>
    <w:p>
      <w:pPr>
        <w:pStyle w:val="BodyText"/>
        <w:ind w:left="1919"/>
        <w:spacing w:before="119" w:line="219" w:lineRule="auto"/>
        <w:rPr/>
      </w:pPr>
      <w:r>
        <w:rPr>
          <w:spacing w:val="-2"/>
        </w:rPr>
        <w:t>递交截止时间：2024年02月05日15时00分</w:t>
      </w:r>
    </w:p>
    <w:p>
      <w:pPr>
        <w:pStyle w:val="BodyText"/>
        <w:ind w:left="1919"/>
        <w:spacing w:before="65" w:line="219" w:lineRule="auto"/>
        <w:rPr/>
      </w:pPr>
      <w:r>
        <w:rPr>
          <w:spacing w:val="-5"/>
        </w:rPr>
        <w:t>递交方式：详见附件。纸质文件递交</w:t>
      </w:r>
    </w:p>
    <w:p>
      <w:pPr>
        <w:pStyle w:val="BodyText"/>
        <w:ind w:left="1612"/>
        <w:spacing w:before="86" w:line="220" w:lineRule="auto"/>
        <w:outlineLvl w:val="0"/>
        <w:rPr/>
      </w:pPr>
      <w:r>
        <w:rPr>
          <w:b/>
          <w:bCs/>
          <w:spacing w:val="-3"/>
        </w:rPr>
        <w:t>六、开标时间及地点</w:t>
      </w:r>
    </w:p>
    <w:p>
      <w:pPr>
        <w:pStyle w:val="BodyText"/>
        <w:ind w:left="1919"/>
        <w:spacing w:before="67" w:line="219" w:lineRule="auto"/>
        <w:rPr/>
      </w:pPr>
      <w:r>
        <w:rPr>
          <w:spacing w:val="-1"/>
        </w:rPr>
        <w:t>开标时间：2024年02月05日15时00分</w:t>
      </w:r>
    </w:p>
    <w:p>
      <w:pPr>
        <w:pStyle w:val="BodyText"/>
        <w:ind w:left="1919"/>
        <w:spacing w:before="75" w:line="219" w:lineRule="auto"/>
        <w:rPr/>
      </w:pPr>
      <w:r>
        <w:rPr>
          <w:spacing w:val="-8"/>
        </w:rPr>
        <w:t>开标地点：详见附件。</w:t>
      </w:r>
    </w:p>
    <w:p>
      <w:pPr>
        <w:pStyle w:val="BodyText"/>
        <w:ind w:left="1612"/>
        <w:spacing w:before="76" w:line="220" w:lineRule="auto"/>
        <w:outlineLvl w:val="0"/>
        <w:rPr/>
      </w:pPr>
      <w:r>
        <w:rPr>
          <w:b/>
          <w:bCs/>
          <w:spacing w:val="-10"/>
        </w:rPr>
        <w:t>七、其他</w:t>
      </w:r>
    </w:p>
    <w:p>
      <w:pPr>
        <w:spacing w:line="220" w:lineRule="auto"/>
        <w:sectPr>
          <w:pgSz w:w="12050" w:h="16950"/>
          <w:pgMar w:top="360" w:right="1807" w:bottom="0" w:left="110" w:header="0" w:footer="0" w:gutter="0"/>
        </w:sectPr>
        <w:rPr/>
      </w:pPr>
    </w:p>
    <w:p>
      <w:pPr>
        <w:pStyle w:val="BodyText"/>
        <w:ind w:left="347"/>
        <w:spacing w:before="114" w:line="219" w:lineRule="auto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5441912</wp:posOffset>
            </wp:positionH>
            <wp:positionV relativeFrom="page">
              <wp:posOffset>2120856</wp:posOffset>
            </wp:positionV>
            <wp:extent cx="355630" cy="9589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5630" cy="9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3930636</wp:posOffset>
            </wp:positionH>
            <wp:positionV relativeFrom="page">
              <wp:posOffset>4673575</wp:posOffset>
            </wp:positionV>
            <wp:extent cx="501638" cy="33019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638" cy="330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详见附件。</w:t>
      </w:r>
    </w:p>
    <w:p>
      <w:pPr>
        <w:pStyle w:val="BodyText"/>
        <w:ind w:left="19"/>
        <w:spacing w:before="145" w:line="219" w:lineRule="auto"/>
        <w:outlineLvl w:val="0"/>
        <w:rPr/>
      </w:pPr>
      <w:r>
        <w:rPr>
          <w:b/>
          <w:bCs/>
          <w:spacing w:val="-12"/>
        </w:rPr>
        <w:t>八、监督部门</w:t>
      </w:r>
    </w:p>
    <w:p>
      <w:pPr>
        <w:pStyle w:val="BodyText"/>
        <w:ind w:left="257"/>
        <w:spacing w:before="57" w:line="219" w:lineRule="auto"/>
        <w:rPr/>
      </w:pPr>
      <w:r>
        <w:rPr>
          <w:spacing w:val="-7"/>
        </w:rPr>
        <w:t>本招标项目的监督部门为/。</w:t>
      </w:r>
    </w:p>
    <w:p>
      <w:pPr>
        <w:pStyle w:val="BodyText"/>
        <w:spacing w:before="86" w:line="221" w:lineRule="auto"/>
        <w:outlineLvl w:val="0"/>
        <w:rPr/>
      </w:pPr>
      <w:r>
        <w:rPr>
          <w:b/>
          <w:bCs/>
          <w:spacing w:val="-5"/>
        </w:rPr>
        <w:t>九、联系方式</w:t>
      </w:r>
    </w:p>
    <w:p>
      <w:pPr>
        <w:pStyle w:val="BodyText"/>
        <w:ind w:left="257"/>
        <w:spacing w:before="126" w:line="219" w:lineRule="auto"/>
        <w:rPr/>
      </w:pPr>
      <w:r>
        <w:rPr>
          <w:spacing w:val="11"/>
        </w:rPr>
        <w:t>招标人：湖南省医疗保障局</w:t>
      </w:r>
    </w:p>
    <w:p>
      <w:pPr>
        <w:pStyle w:val="BodyText"/>
        <w:ind w:left="257"/>
        <w:spacing w:before="126" w:line="219" w:lineRule="auto"/>
        <w:rPr/>
      </w:pPr>
      <w:r>
        <w:rPr>
          <w:spacing w:val="-4"/>
        </w:rPr>
        <w:t>地</w:t>
      </w:r>
      <w:r>
        <w:rPr>
          <w:spacing w:val="26"/>
        </w:rPr>
        <w:t xml:space="preserve">   </w:t>
      </w:r>
      <w:r>
        <w:rPr>
          <w:spacing w:val="-4"/>
        </w:rPr>
        <w:t>址：长沙市天心区银杏路6号</w:t>
      </w:r>
    </w:p>
    <w:p>
      <w:pPr>
        <w:pStyle w:val="BodyText"/>
        <w:ind w:left="257"/>
        <w:spacing w:before="126" w:line="219" w:lineRule="auto"/>
        <w:rPr/>
      </w:pPr>
      <w:r>
        <w:rPr>
          <w:spacing w:val="21"/>
        </w:rPr>
        <w:t>联系人：余女士</w:t>
      </w:r>
    </w:p>
    <w:p>
      <w:pPr>
        <w:pStyle w:val="BodyText"/>
        <w:ind w:left="257"/>
        <w:spacing w:before="129" w:line="221" w:lineRule="auto"/>
        <w:rPr/>
      </w:pPr>
      <w:r>
        <w:rPr>
          <w:spacing w:val="-6"/>
        </w:rPr>
        <w:t>电</w:t>
      </w:r>
      <w:r>
        <w:rPr>
          <w:spacing w:val="24"/>
        </w:rPr>
        <w:t xml:space="preserve">   </w:t>
      </w:r>
      <w:r>
        <w:rPr>
          <w:spacing w:val="-6"/>
        </w:rPr>
        <w:t>话： 0731-84900234</w:t>
      </w:r>
    </w:p>
    <w:p>
      <w:pPr>
        <w:pStyle w:val="BodyText"/>
        <w:ind w:left="257"/>
        <w:spacing w:before="122" w:line="219" w:lineRule="auto"/>
        <w:rPr/>
      </w:pPr>
      <w:r>
        <w:rPr>
          <w:spacing w:val="-5"/>
        </w:rPr>
        <w:t>电子邮件：/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257"/>
        <w:spacing w:before="59" w:line="219" w:lineRule="auto"/>
        <w:rPr/>
      </w:pPr>
      <w:r>
        <w:rPr>
          <w:spacing w:val="-7"/>
        </w:rPr>
        <w:t>招标代理机构：湖南省招标有限责任公司</w:t>
      </w:r>
    </w:p>
    <w:p>
      <w:pPr>
        <w:pStyle w:val="BodyText"/>
        <w:ind w:left="257"/>
        <w:spacing w:before="137" w:line="219" w:lineRule="auto"/>
        <w:rPr/>
      </w:pPr>
      <w:r>
        <w:rPr>
          <w:spacing w:val="-7"/>
        </w:rPr>
        <w:t>地    址：  长沙市湘府东路二段199号</w:t>
      </w:r>
      <w:r>
        <w:rPr>
          <w:spacing w:val="-8"/>
        </w:rPr>
        <w:t>招标大厦1405室</w:t>
      </w:r>
    </w:p>
    <w:p>
      <w:pPr>
        <w:pStyle w:val="BodyText"/>
        <w:ind w:left="257"/>
        <w:spacing w:before="116" w:line="222" w:lineRule="auto"/>
        <w:rPr/>
      </w:pPr>
      <w:r>
        <w:rPr>
          <w:spacing w:val="4"/>
        </w:rPr>
        <w:t>联</w:t>
      </w:r>
      <w:r>
        <w:rPr>
          <w:spacing w:val="-18"/>
        </w:rPr>
        <w:t xml:space="preserve"> </w:t>
      </w:r>
      <w:r>
        <w:rPr>
          <w:spacing w:val="4"/>
        </w:rPr>
        <w:t>系</w:t>
      </w:r>
      <w:r>
        <w:rPr>
          <w:spacing w:val="-25"/>
        </w:rPr>
        <w:t xml:space="preserve"> </w:t>
      </w:r>
      <w:r>
        <w:rPr>
          <w:spacing w:val="4"/>
        </w:rPr>
        <w:t>人 ：</w:t>
      </w:r>
      <w:r>
        <w:rPr>
          <w:spacing w:val="-31"/>
        </w:rPr>
        <w:t xml:space="preserve"> </w:t>
      </w:r>
      <w:r>
        <w:rPr>
          <w:spacing w:val="4"/>
        </w:rPr>
        <w:t>李洋哪文杰徐艳霞</w:t>
      </w:r>
    </w:p>
    <w:p>
      <w:pPr>
        <w:pStyle w:val="BodyText"/>
        <w:ind w:left="257"/>
        <w:spacing w:before="127" w:line="221" w:lineRule="auto"/>
        <w:rPr/>
      </w:pPr>
      <w:r>
        <w:rPr>
          <w:spacing w:val="-9"/>
          <w:position w:val="1"/>
        </w:rPr>
        <w:t>电</w:t>
      </w:r>
      <w:r>
        <w:rPr>
          <w:spacing w:val="32"/>
          <w:position w:val="1"/>
        </w:rPr>
        <w:t xml:space="preserve">   </w:t>
      </w:r>
      <w:r>
        <w:rPr>
          <w:spacing w:val="-9"/>
          <w:position w:val="1"/>
        </w:rPr>
        <w:t>话：</w:t>
      </w:r>
      <w:r>
        <w:rPr>
          <w:spacing w:val="4"/>
          <w:position w:val="1"/>
        </w:rPr>
        <w:t xml:space="preserve">  </w:t>
      </w:r>
      <w:r>
        <w:rPr>
          <w:spacing w:val="-9"/>
        </w:rPr>
        <w:t>0731-84515677</w:t>
      </w:r>
    </w:p>
    <w:p>
      <w:pPr>
        <w:pStyle w:val="BodyText"/>
        <w:ind w:left="257"/>
        <w:spacing w:before="129" w:line="215" w:lineRule="auto"/>
        <w:rPr>
          <w:rFonts w:ascii="Times New Roman" w:hAnsi="Times New Roman" w:eastAsia="Times New Roman" w:cs="Times New Roman"/>
        </w:rPr>
      </w:pPr>
      <w:r>
        <w:rPr>
          <w:spacing w:val="-11"/>
          <w:position w:val="-1"/>
        </w:rPr>
        <w:t>电子邮件：</w:t>
      </w:r>
      <w:r>
        <w:rPr>
          <w:spacing w:val="18"/>
          <w:position w:val="-1"/>
        </w:rPr>
        <w:t xml:space="preserve">  </w:t>
      </w:r>
      <w:r>
        <w:rPr>
          <w:rFonts w:ascii="Times New Roman" w:hAnsi="Times New Roman" w:eastAsia="Times New Roman" w:cs="Times New Roman"/>
          <w:spacing w:val="-11"/>
          <w:position w:val="1"/>
        </w:rPr>
        <w:t>hnzb08@126.com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217"/>
        <w:spacing w:before="59" w:line="221" w:lineRule="auto"/>
        <w:rPr>
          <w:rFonts w:ascii="SimHei" w:hAnsi="SimHei" w:eastAsia="SimHei" w:cs="SimHei"/>
          <w:sz w:val="18"/>
          <w:szCs w:val="18"/>
        </w:rPr>
      </w:pPr>
      <w:r>
        <w:pict>
          <v:shape id="_x0000_s2" style="position:absolute;margin-left:272.371pt;margin-top:0.636828pt;mso-position-vertical-relative:text;mso-position-horizontal-relative:text;width:29pt;height:12.8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2" w:lineRule="auto"/>
                    <w:rPr/>
                  </w:pPr>
                  <w:r>
                    <w:rPr>
                      <w:spacing w:val="-1"/>
                    </w:rPr>
                    <w:t>(签名)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2201818</wp:posOffset>
            </wp:positionH>
            <wp:positionV relativeFrom="paragraph">
              <wp:posOffset>-245987</wp:posOffset>
            </wp:positionV>
            <wp:extent cx="1403284" cy="90809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3284" cy="908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8"/>
          <w:szCs w:val="18"/>
          <w:spacing w:val="-1"/>
        </w:rPr>
        <w:t>招标人或其招标代理机构主要负责人(项目负责人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59" w:line="219" w:lineRule="auto"/>
        <w:rPr/>
      </w:pPr>
      <w:r>
        <w:rPr>
          <w:spacing w:val="-8"/>
        </w:rPr>
        <w:t>招标人或其招标代理机构：                    (盖章)</w:t>
      </w:r>
    </w:p>
    <w:p>
      <w:pPr>
        <w:spacing w:line="219" w:lineRule="auto"/>
        <w:sectPr>
          <w:pgSz w:w="12070" w:h="16960"/>
          <w:pgMar w:top="1441" w:right="1810" w:bottom="0" w:left="1692" w:header="0" w:footer="0" w:gutter="0"/>
        </w:sectPr>
        <w:rPr/>
      </w:pPr>
    </w:p>
    <w:p>
      <w:pPr>
        <w:pStyle w:val="BodyText"/>
        <w:ind w:left="2613"/>
        <w:spacing w:before="105" w:line="220" w:lineRule="auto"/>
        <w:rPr>
          <w:sz w:val="24"/>
          <w:szCs w:val="24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5353024</wp:posOffset>
            </wp:positionH>
            <wp:positionV relativeFrom="page">
              <wp:posOffset>2171721</wp:posOffset>
            </wp:positionV>
            <wp:extent cx="431854" cy="946152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854" cy="94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b/>
          <w:bCs/>
          <w:spacing w:val="-5"/>
        </w:rPr>
        <w:t>磋商邀请</w:t>
      </w:r>
    </w:p>
    <w:p>
      <w:pPr>
        <w:pStyle w:val="BodyText"/>
        <w:ind w:left="349"/>
        <w:spacing w:before="133" w:line="299" w:lineRule="exact"/>
        <w:rPr/>
      </w:pPr>
      <w:r>
        <w:rPr>
          <w:spacing w:val="-6"/>
          <w:position w:val="8"/>
        </w:rPr>
        <w:t>湖南省招标有限责任公司受湖南省医疗保障局的委托，对其202</w:t>
      </w:r>
      <w:r>
        <w:rPr>
          <w:spacing w:val="-7"/>
          <w:position w:val="8"/>
        </w:rPr>
        <w:t>3年度医保</w:t>
      </w:r>
    </w:p>
    <w:p>
      <w:pPr>
        <w:pStyle w:val="BodyText"/>
        <w:spacing w:line="217" w:lineRule="auto"/>
        <w:rPr/>
      </w:pPr>
      <w:r>
        <w:rPr>
          <w:spacing w:val="-6"/>
        </w:rPr>
        <w:t>转移支付绩效评价项目进行竞争性磋商采购，</w:t>
      </w:r>
      <w:r>
        <w:rPr>
          <w:spacing w:val="-7"/>
        </w:rPr>
        <w:t>现采用网上公告征集的方式，邀</w:t>
      </w:r>
    </w:p>
    <w:p>
      <w:pPr>
        <w:pStyle w:val="BodyText"/>
        <w:spacing w:before="88" w:line="219" w:lineRule="auto"/>
        <w:rPr/>
      </w:pPr>
      <w:r>
        <w:rPr>
          <w:spacing w:val="-7"/>
        </w:rPr>
        <w:t>请符合资格条件的供应商参与竞争性磋商采购活动。</w:t>
      </w:r>
    </w:p>
    <w:p>
      <w:pPr>
        <w:pStyle w:val="BodyText"/>
        <w:ind w:left="352"/>
        <w:spacing w:before="104" w:line="219" w:lineRule="auto"/>
        <w:outlineLvl w:val="0"/>
        <w:rPr/>
      </w:pPr>
      <w:r>
        <w:rPr>
          <w:b/>
          <w:bCs/>
          <w:spacing w:val="-7"/>
        </w:rPr>
        <w:t>一、采购项目基本概况</w:t>
      </w:r>
    </w:p>
    <w:p>
      <w:pPr>
        <w:pStyle w:val="BodyText"/>
        <w:ind w:left="349"/>
        <w:spacing w:before="78" w:line="302" w:lineRule="exact"/>
        <w:rPr/>
      </w:pPr>
      <w:r>
        <w:rPr>
          <w:spacing w:val="-8"/>
          <w:position w:val="9"/>
        </w:rPr>
        <w:t>1、采购项目名称：湖南省医疗保障局2023年度医保转移支付绩效评价项目</w:t>
      </w:r>
    </w:p>
    <w:p>
      <w:pPr>
        <w:pStyle w:val="BodyText"/>
        <w:ind w:left="349"/>
        <w:spacing w:line="219" w:lineRule="auto"/>
        <w:rPr/>
      </w:pPr>
      <w:r>
        <w:rPr>
          <w:spacing w:val="-3"/>
        </w:rPr>
        <w:t>2、委托代理编号：0623-2485N3608005</w:t>
      </w:r>
    </w:p>
    <w:p>
      <w:pPr>
        <w:pStyle w:val="BodyText"/>
        <w:ind w:left="349"/>
        <w:spacing w:before="95" w:line="301" w:lineRule="exact"/>
        <w:rPr/>
      </w:pPr>
      <w:r>
        <w:rPr>
          <w:spacing w:val="-10"/>
          <w:position w:val="9"/>
        </w:rPr>
        <w:t>3、</w:t>
      </w:r>
      <w:r>
        <w:rPr>
          <w:spacing w:val="-33"/>
          <w:position w:val="9"/>
        </w:rPr>
        <w:t xml:space="preserve"> </w:t>
      </w:r>
      <w:r>
        <w:rPr>
          <w:spacing w:val="-10"/>
          <w:position w:val="9"/>
        </w:rPr>
        <w:t>项目内容：湖南省医疗保障局2023年度医保转移支付绩效评价项目，具</w:t>
      </w:r>
    </w:p>
    <w:p>
      <w:pPr>
        <w:pStyle w:val="BodyText"/>
        <w:spacing w:line="218" w:lineRule="auto"/>
        <w:rPr/>
      </w:pPr>
      <w:r>
        <w:rPr>
          <w:spacing w:val="-6"/>
        </w:rPr>
        <w:t>体要求详见磋商文件第四章采购需求。</w:t>
      </w:r>
    </w:p>
    <w:p>
      <w:pPr>
        <w:pStyle w:val="BodyText"/>
        <w:ind w:left="402"/>
        <w:spacing w:before="74" w:line="219" w:lineRule="auto"/>
        <w:outlineLvl w:val="0"/>
        <w:rPr>
          <w:sz w:val="17"/>
          <w:szCs w:val="17"/>
        </w:rPr>
      </w:pPr>
      <w:r>
        <w:rPr>
          <w:sz w:val="17"/>
          <w:szCs w:val="17"/>
          <w:b/>
          <w:bCs/>
          <w:spacing w:val="-3"/>
        </w:rPr>
        <w:t>二、采购项目预算：</w:t>
      </w:r>
    </w:p>
    <w:p>
      <w:pPr>
        <w:spacing w:line="40" w:lineRule="exact"/>
        <w:rPr/>
      </w:pPr>
      <w:r/>
    </w:p>
    <w:tbl>
      <w:tblPr>
        <w:tblStyle w:val="TableNormal"/>
        <w:tblW w:w="5809" w:type="dxa"/>
        <w:tblInd w:w="34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4"/>
        <w:gridCol w:w="4392"/>
        <w:gridCol w:w="963"/>
      </w:tblGrid>
      <w:tr>
        <w:trPr>
          <w:trHeight w:val="610" w:hRule="atLeast"/>
        </w:trPr>
        <w:tc>
          <w:tcPr>
            <w:tcW w:w="454" w:type="dxa"/>
            <w:vAlign w:val="top"/>
            <w:textDirection w:val="tbRlV"/>
          </w:tcPr>
          <w:p>
            <w:pPr>
              <w:ind w:left="45"/>
              <w:spacing w:before="139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序</w:t>
            </w:r>
            <w:r>
              <w:rPr>
                <w:rFonts w:ascii="SimSun" w:hAnsi="SimSun" w:eastAsia="SimSun" w:cs="SimSun"/>
                <w:sz w:val="18"/>
                <w:szCs w:val="18"/>
                <w:spacing w:val="6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号</w:t>
            </w:r>
          </w:p>
        </w:tc>
        <w:tc>
          <w:tcPr>
            <w:tcW w:w="4392" w:type="dxa"/>
            <w:vAlign w:val="top"/>
          </w:tcPr>
          <w:p>
            <w:pPr>
              <w:ind w:left="1780"/>
              <w:spacing w:before="12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名称</w:t>
            </w:r>
          </w:p>
        </w:tc>
        <w:tc>
          <w:tcPr>
            <w:tcW w:w="963" w:type="dxa"/>
            <w:vAlign w:val="top"/>
          </w:tcPr>
          <w:p>
            <w:pPr>
              <w:ind w:left="11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预算金额</w:t>
            </w:r>
          </w:p>
        </w:tc>
      </w:tr>
      <w:tr>
        <w:trPr>
          <w:trHeight w:val="599" w:hRule="atLeast"/>
        </w:trPr>
        <w:tc>
          <w:tcPr>
            <w:tcW w:w="454" w:type="dxa"/>
            <w:vAlign w:val="top"/>
          </w:tcPr>
          <w:p>
            <w:pPr>
              <w:ind w:left="174"/>
              <w:spacing w:before="257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</w:t>
            </w:r>
          </w:p>
        </w:tc>
        <w:tc>
          <w:tcPr>
            <w:tcW w:w="4392" w:type="dxa"/>
            <w:vAlign w:val="top"/>
          </w:tcPr>
          <w:p>
            <w:pPr>
              <w:spacing w:before="210" w:line="21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湖南省医疗保障局2023年度医保转移支付绩效评价项目</w:t>
            </w:r>
          </w:p>
        </w:tc>
        <w:tc>
          <w:tcPr>
            <w:tcW w:w="963" w:type="dxa"/>
            <w:vAlign w:val="top"/>
          </w:tcPr>
          <w:p>
            <w:pPr>
              <w:ind w:left="68"/>
              <w:spacing w:before="2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47.37万元</w:t>
            </w:r>
          </w:p>
        </w:tc>
      </w:tr>
    </w:tbl>
    <w:p>
      <w:pPr>
        <w:pStyle w:val="BodyText"/>
        <w:ind w:left="382"/>
        <w:spacing w:before="78" w:line="219" w:lineRule="auto"/>
        <w:rPr>
          <w:sz w:val="17"/>
          <w:szCs w:val="17"/>
        </w:rPr>
      </w:pPr>
      <w:r>
        <w:rPr>
          <w:sz w:val="17"/>
          <w:szCs w:val="17"/>
          <w:b/>
          <w:bCs/>
          <w:spacing w:val="-3"/>
        </w:rPr>
        <w:t>三、供应商资格条件，</w:t>
      </w:r>
    </w:p>
    <w:p>
      <w:pPr>
        <w:pStyle w:val="BodyText"/>
        <w:ind w:left="352"/>
        <w:spacing w:before="129" w:line="283" w:lineRule="exact"/>
        <w:rPr/>
      </w:pPr>
      <w:r>
        <w:rPr>
          <w:b/>
          <w:bCs/>
          <w:spacing w:val="-6"/>
          <w:position w:val="7"/>
        </w:rPr>
        <w:t>1、供应商基本资格条件：</w:t>
      </w:r>
      <w:r>
        <w:rPr>
          <w:spacing w:val="-6"/>
          <w:position w:val="7"/>
        </w:rPr>
        <w:t>符合《中华人民共和国政府采购法》第二十二条</w:t>
      </w:r>
    </w:p>
    <w:p>
      <w:pPr>
        <w:pStyle w:val="BodyText"/>
        <w:spacing w:line="218" w:lineRule="auto"/>
        <w:rPr/>
      </w:pPr>
      <w:r>
        <w:rPr>
          <w:spacing w:val="-8"/>
        </w:rPr>
        <w:t>规定的供应商条件：</w:t>
      </w:r>
    </w:p>
    <w:p>
      <w:pPr>
        <w:pStyle w:val="BodyText"/>
        <w:ind w:left="459"/>
        <w:spacing w:before="98" w:line="219" w:lineRule="auto"/>
        <w:rPr/>
      </w:pPr>
      <w:r>
        <w:rPr>
          <w:spacing w:val="-2"/>
        </w:rPr>
        <w:t>(1)具有独立承担民事责任的能力；</w:t>
      </w:r>
    </w:p>
    <w:p>
      <w:pPr>
        <w:pStyle w:val="BodyText"/>
        <w:ind w:left="459"/>
        <w:spacing w:before="115" w:line="219" w:lineRule="auto"/>
        <w:rPr/>
      </w:pPr>
      <w:r>
        <w:rPr>
          <w:spacing w:val="-4"/>
        </w:rPr>
        <w:t>(2)具有良好的商业信誉和健全的财务会计制度；</w:t>
      </w:r>
    </w:p>
    <w:p>
      <w:pPr>
        <w:pStyle w:val="BodyText"/>
        <w:ind w:left="459"/>
        <w:spacing w:before="98" w:line="219" w:lineRule="auto"/>
        <w:rPr/>
      </w:pPr>
      <w:r>
        <w:rPr>
          <w:spacing w:val="-4"/>
        </w:rPr>
        <w:t>(3)具有履行合同所必需的设备和专业技术能力；</w:t>
      </w:r>
    </w:p>
    <w:p>
      <w:pPr>
        <w:pStyle w:val="BodyText"/>
        <w:ind w:left="459"/>
        <w:spacing w:before="75" w:line="219" w:lineRule="auto"/>
        <w:rPr/>
      </w:pPr>
      <w:r>
        <w:rPr>
          <w:spacing w:val="-4"/>
        </w:rPr>
        <w:t>(4)有依法缴纳税收和社会保障资金的良好记录；</w:t>
      </w:r>
    </w:p>
    <w:p>
      <w:pPr>
        <w:pStyle w:val="BodyText"/>
        <w:ind w:left="459"/>
        <w:spacing w:before="77" w:line="219" w:lineRule="auto"/>
        <w:rPr/>
      </w:pPr>
      <w:r>
        <w:rPr>
          <w:spacing w:val="-4"/>
        </w:rPr>
        <w:t>(5)参加政府采购活动前三年内，在经营活动中没有重大违法</w:t>
      </w:r>
      <w:r>
        <w:rPr>
          <w:spacing w:val="-5"/>
        </w:rPr>
        <w:t>记录；</w:t>
      </w:r>
    </w:p>
    <w:p>
      <w:pPr>
        <w:pStyle w:val="BodyText"/>
        <w:ind w:left="459"/>
        <w:spacing w:before="97" w:line="219" w:lineRule="auto"/>
        <w:rPr/>
      </w:pPr>
      <w:r>
        <w:rPr>
          <w:spacing w:val="-3"/>
        </w:rPr>
        <w:t>(6)法律、行政法规规定的其他条件。</w:t>
      </w:r>
    </w:p>
    <w:p>
      <w:pPr>
        <w:pStyle w:val="BodyText"/>
        <w:ind w:left="352"/>
        <w:spacing w:before="83" w:line="219" w:lineRule="auto"/>
        <w:rPr/>
      </w:pPr>
      <w:r>
        <w:rPr>
          <w:b/>
          <w:bCs/>
          <w:spacing w:val="-14"/>
        </w:rPr>
        <w:t>2、供应商特定资格条件：</w:t>
      </w:r>
      <w:r>
        <w:rPr>
          <w:spacing w:val="-14"/>
        </w:rPr>
        <w:t xml:space="preserve"> </w:t>
      </w:r>
      <w:r>
        <w:rPr>
          <w:color w:val="8B7446"/>
          <w:spacing w:val="-14"/>
        </w:rPr>
        <w:t>无。</w:t>
      </w:r>
    </w:p>
    <w:p>
      <w:pPr>
        <w:pStyle w:val="BodyText"/>
        <w:ind w:left="349"/>
        <w:spacing w:before="90" w:line="299" w:lineRule="exact"/>
        <w:rPr/>
      </w:pPr>
      <w:r>
        <w:rPr>
          <w:spacing w:val="-6"/>
          <w:position w:val="8"/>
        </w:rPr>
        <w:t>3、</w:t>
      </w:r>
      <w:r>
        <w:rPr>
          <w:spacing w:val="-47"/>
          <w:position w:val="8"/>
        </w:rPr>
        <w:t xml:space="preserve"> </w:t>
      </w:r>
      <w:r>
        <w:rPr>
          <w:spacing w:val="-6"/>
          <w:position w:val="8"/>
        </w:rPr>
        <w:t>单位负责人为同一人或者存在直接控股</w:t>
      </w:r>
      <w:r>
        <w:rPr>
          <w:spacing w:val="-7"/>
          <w:position w:val="8"/>
        </w:rPr>
        <w:t>、管理关系的不同投标人，不得</w:t>
      </w:r>
    </w:p>
    <w:p>
      <w:pPr>
        <w:pStyle w:val="BodyText"/>
        <w:spacing w:before="1" w:line="218" w:lineRule="auto"/>
        <w:rPr/>
      </w:pPr>
      <w:r>
        <w:rPr>
          <w:spacing w:val="-7"/>
        </w:rPr>
        <w:t>参加同一合同项下的政府采购活动。</w:t>
      </w:r>
    </w:p>
    <w:p>
      <w:pPr>
        <w:pStyle w:val="BodyText"/>
        <w:ind w:left="349"/>
        <w:spacing w:before="97" w:line="310" w:lineRule="exact"/>
        <w:rPr/>
      </w:pPr>
      <w:r>
        <w:rPr>
          <w:spacing w:val="-7"/>
          <w:position w:val="9"/>
        </w:rPr>
        <w:t>4、</w:t>
      </w:r>
      <w:r>
        <w:rPr>
          <w:spacing w:val="-28"/>
          <w:position w:val="9"/>
        </w:rPr>
        <w:t xml:space="preserve"> </w:t>
      </w:r>
      <w:r>
        <w:rPr>
          <w:spacing w:val="-7"/>
          <w:position w:val="9"/>
        </w:rPr>
        <w:t>为本采购项目提供整体设计、规范编制或者项目管理、监理、检测等服</w:t>
      </w:r>
    </w:p>
    <w:p>
      <w:pPr>
        <w:pStyle w:val="BodyText"/>
        <w:spacing w:before="1" w:line="218" w:lineRule="auto"/>
        <w:rPr/>
      </w:pPr>
      <w:r>
        <w:rPr>
          <w:spacing w:val="-7"/>
        </w:rPr>
        <w:t>务的，不得再参加此项目的其他招标采购活动。</w:t>
      </w:r>
    </w:p>
    <w:p>
      <w:pPr>
        <w:pStyle w:val="BodyText"/>
        <w:ind w:left="349"/>
        <w:spacing w:before="76" w:line="320" w:lineRule="exact"/>
        <w:rPr/>
      </w:pPr>
      <w:r>
        <w:rPr>
          <w:spacing w:val="-5"/>
          <w:position w:val="10"/>
        </w:rPr>
        <w:t>5、列入失信被执行人、重大税收违法案件当事人名单，列入政府采</w:t>
      </w:r>
      <w:r>
        <w:rPr>
          <w:spacing w:val="-6"/>
          <w:position w:val="10"/>
        </w:rPr>
        <w:t>购严重</w:t>
      </w:r>
    </w:p>
    <w:p>
      <w:pPr>
        <w:pStyle w:val="BodyText"/>
        <w:spacing w:before="1" w:line="218" w:lineRule="auto"/>
        <w:rPr/>
      </w:pPr>
      <w:r>
        <w:rPr>
          <w:spacing w:val="-6"/>
        </w:rPr>
        <w:t>违法失信行为记录名单的，拒绝其参与政府采购活动。</w:t>
      </w:r>
    </w:p>
    <w:p>
      <w:pPr>
        <w:pStyle w:val="BodyText"/>
        <w:ind w:left="349"/>
        <w:spacing w:before="87" w:line="219" w:lineRule="auto"/>
        <w:rPr/>
      </w:pPr>
      <w:r>
        <w:rPr>
          <w:spacing w:val="3"/>
        </w:rPr>
        <w:t>6、</w:t>
      </w:r>
      <w:r>
        <w:rPr>
          <w:spacing w:val="-37"/>
        </w:rPr>
        <w:t xml:space="preserve"> </w:t>
      </w:r>
      <w:r>
        <w:rPr>
          <w:spacing w:val="3"/>
        </w:rPr>
        <w:t>本次招标不接受联合体投标</w:t>
      </w:r>
    </w:p>
    <w:p>
      <w:pPr>
        <w:pStyle w:val="BodyText"/>
        <w:ind w:left="352"/>
        <w:spacing w:before="93" w:line="218" w:lineRule="auto"/>
        <w:outlineLvl w:val="0"/>
        <w:rPr/>
      </w:pPr>
      <w:r>
        <w:rPr>
          <w:b/>
          <w:bCs/>
          <w:spacing w:val="-7"/>
        </w:rPr>
        <w:t>四、获取磋商文件的时间、地点、方式及磋</w:t>
      </w:r>
      <w:r>
        <w:rPr>
          <w:b/>
          <w:bCs/>
          <w:spacing w:val="-8"/>
        </w:rPr>
        <w:t>商文件售价</w:t>
      </w:r>
    </w:p>
    <w:p>
      <w:pPr>
        <w:spacing w:line="218" w:lineRule="auto"/>
        <w:sectPr>
          <w:pgSz w:w="11900" w:h="16840"/>
          <w:pgMar w:top="1431" w:right="1785" w:bottom="0" w:left="1640" w:header="0" w:footer="0" w:gutter="0"/>
        </w:sectPr>
        <w:rPr/>
      </w:pPr>
    </w:p>
    <w:p>
      <w:pPr>
        <w:pStyle w:val="BodyText"/>
        <w:ind w:left="339"/>
        <w:spacing w:before="124" w:line="298" w:lineRule="exact"/>
        <w:rPr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5372091</wp:posOffset>
            </wp:positionH>
            <wp:positionV relativeFrom="page">
              <wp:posOffset>2203459</wp:posOffset>
            </wp:positionV>
            <wp:extent cx="279370" cy="72393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9370" cy="723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position w:val="8"/>
        </w:rPr>
        <w:t>1、凡有意参加磋商采购活动的，请于2024年01月26日起至</w:t>
      </w:r>
      <w:r>
        <w:rPr>
          <w:spacing w:val="-5"/>
          <w:position w:val="8"/>
        </w:rPr>
        <w:t>2024年02月02日</w:t>
      </w:r>
    </w:p>
    <w:p>
      <w:pPr>
        <w:pStyle w:val="BodyText"/>
        <w:ind w:left="89"/>
        <w:spacing w:line="216" w:lineRule="auto"/>
        <w:rPr/>
      </w:pPr>
      <w:r>
        <w:rPr>
          <w:spacing w:val="6"/>
        </w:rPr>
        <w:t>(节假日除外),每日上午9:00至12:00、下午</w:t>
      </w:r>
      <w:r>
        <w:rPr>
          <w:spacing w:val="5"/>
        </w:rPr>
        <w:t>14:00至16:30(北京时间),持</w:t>
      </w:r>
    </w:p>
    <w:p>
      <w:pPr>
        <w:pStyle w:val="BodyText"/>
        <w:spacing w:before="90" w:line="219" w:lineRule="auto"/>
        <w:rPr/>
      </w:pPr>
      <w:r>
        <w:rPr/>
        <w:t>本人身份证原件、供应商法人委托授权书原件(委托购买</w:t>
      </w:r>
      <w:r>
        <w:rPr>
          <w:spacing w:val="-1"/>
        </w:rPr>
        <w:t>)、供应商营业执照</w:t>
      </w:r>
    </w:p>
    <w:p>
      <w:pPr>
        <w:pStyle w:val="BodyText"/>
        <w:spacing w:before="86" w:line="219" w:lineRule="auto"/>
        <w:rPr/>
      </w:pPr>
      <w:r>
        <w:rPr>
          <w:spacing w:val="-6"/>
        </w:rPr>
        <w:t>副本复印件到长沙市雨花区湘府东路199号招标大厦1403室领取磋商文件。</w:t>
      </w:r>
    </w:p>
    <w:p>
      <w:pPr>
        <w:pStyle w:val="BodyText"/>
        <w:ind w:left="342"/>
        <w:spacing w:before="115" w:line="219" w:lineRule="auto"/>
        <w:outlineLvl w:val="0"/>
        <w:rPr/>
      </w:pPr>
      <w:r>
        <w:rPr>
          <w:b/>
          <w:bCs/>
          <w:spacing w:val="-8"/>
        </w:rPr>
        <w:t>五、响应文件提交的截止时间、开启时间及</w:t>
      </w:r>
      <w:r>
        <w:rPr>
          <w:b/>
          <w:bCs/>
          <w:spacing w:val="-9"/>
        </w:rPr>
        <w:t>地点</w:t>
      </w:r>
    </w:p>
    <w:p>
      <w:pPr>
        <w:pStyle w:val="BodyText"/>
        <w:ind w:left="339"/>
        <w:spacing w:before="99" w:line="297" w:lineRule="exact"/>
        <w:rPr/>
      </w:pPr>
      <w:r>
        <w:rPr>
          <w:spacing w:val="-2"/>
          <w:position w:val="8"/>
        </w:rPr>
        <w:t>1、提交首次响应文件的截止时间为2024年02月05日</w:t>
      </w:r>
      <w:r>
        <w:rPr>
          <w:spacing w:val="-3"/>
          <w:position w:val="8"/>
        </w:rPr>
        <w:t>下午15时00分整(北京</w:t>
      </w:r>
    </w:p>
    <w:p>
      <w:pPr>
        <w:pStyle w:val="BodyText"/>
        <w:spacing w:before="1" w:line="216" w:lineRule="auto"/>
        <w:rPr/>
      </w:pPr>
      <w:r>
        <w:rPr/>
        <w:t>时间),地点为长沙市雨花区湘府东路199号招标大厦12楼指定开标厅。在截止</w:t>
      </w:r>
    </w:p>
    <w:p>
      <w:pPr>
        <w:pStyle w:val="BodyText"/>
        <w:spacing w:before="90" w:line="219" w:lineRule="auto"/>
        <w:rPr/>
      </w:pPr>
      <w:r>
        <w:rPr>
          <w:spacing w:val="-6"/>
        </w:rPr>
        <w:t>时间后送达的响应文件为无效文件，采购人、采购代理机构或者磋商小组将拒</w:t>
      </w:r>
    </w:p>
    <w:p>
      <w:pPr>
        <w:pStyle w:val="BodyText"/>
        <w:spacing w:before="88" w:line="219" w:lineRule="auto"/>
        <w:rPr/>
      </w:pPr>
      <w:r>
        <w:rPr>
          <w:spacing w:val="-10"/>
        </w:rPr>
        <w:t>收。</w:t>
      </w:r>
    </w:p>
    <w:p>
      <w:pPr>
        <w:pStyle w:val="BodyText"/>
        <w:ind w:left="339"/>
        <w:spacing w:before="76" w:line="352" w:lineRule="exact"/>
        <w:rPr/>
      </w:pPr>
      <w:r>
        <w:rPr>
          <w:spacing w:val="-6"/>
          <w:position w:val="13"/>
        </w:rPr>
        <w:t>2、</w:t>
      </w:r>
      <w:r>
        <w:rPr>
          <w:spacing w:val="-48"/>
          <w:position w:val="13"/>
        </w:rPr>
        <w:t xml:space="preserve"> </w:t>
      </w:r>
      <w:r>
        <w:rPr>
          <w:spacing w:val="-6"/>
          <w:position w:val="13"/>
        </w:rPr>
        <w:t>首次响应文件的开启时间及地点与提交</w:t>
      </w:r>
      <w:r>
        <w:rPr>
          <w:spacing w:val="-7"/>
          <w:position w:val="13"/>
        </w:rPr>
        <w:t>首次响应文件的截止时间及地点</w:t>
      </w:r>
    </w:p>
    <w:p>
      <w:pPr>
        <w:pStyle w:val="BodyText"/>
        <w:spacing w:before="1" w:line="220" w:lineRule="auto"/>
        <w:rPr/>
      </w:pPr>
      <w:r>
        <w:rPr>
          <w:spacing w:val="-6"/>
        </w:rPr>
        <w:t>为同一时间及地点。</w:t>
      </w:r>
    </w:p>
    <w:p>
      <w:pPr>
        <w:pStyle w:val="BodyText"/>
        <w:ind w:left="342"/>
        <w:spacing w:before="71" w:line="221" w:lineRule="auto"/>
        <w:outlineLvl w:val="0"/>
        <w:rPr/>
      </w:pPr>
      <w:r>
        <w:rPr>
          <w:b/>
          <w:bCs/>
          <w:spacing w:val="-5"/>
        </w:rPr>
        <w:t>六、联系方式</w:t>
      </w:r>
    </w:p>
    <w:p>
      <w:pPr>
        <w:pStyle w:val="BodyText"/>
        <w:ind w:left="342"/>
        <w:spacing w:before="83" w:line="219" w:lineRule="auto"/>
        <w:rPr/>
      </w:pPr>
      <w:r>
        <w:rPr>
          <w:b/>
          <w:bCs/>
          <w:spacing w:val="-15"/>
        </w:rPr>
        <w:t>采购人：</w:t>
      </w:r>
      <w:r>
        <w:rPr>
          <w:spacing w:val="11"/>
        </w:rPr>
        <w:t xml:space="preserve">  </w:t>
      </w:r>
      <w:r>
        <w:rPr>
          <w:b/>
          <w:bCs/>
          <w:spacing w:val="-15"/>
        </w:rPr>
        <w:t>湖南省医疗保障局</w:t>
      </w:r>
    </w:p>
    <w:p>
      <w:pPr>
        <w:pStyle w:val="BodyText"/>
        <w:ind w:left="339"/>
        <w:spacing w:before="70" w:line="219" w:lineRule="auto"/>
        <w:rPr/>
      </w:pPr>
      <w:r>
        <w:rPr>
          <w:spacing w:val="-8"/>
        </w:rPr>
        <w:t>地  址：</w:t>
      </w:r>
      <w:r>
        <w:rPr>
          <w:spacing w:val="63"/>
        </w:rPr>
        <w:t xml:space="preserve"> </w:t>
      </w:r>
      <w:r>
        <w:rPr>
          <w:spacing w:val="-8"/>
        </w:rPr>
        <w:t>长沙市天心区银杏路6号</w:t>
      </w:r>
    </w:p>
    <w:p>
      <w:pPr>
        <w:pStyle w:val="BodyText"/>
        <w:ind w:left="339"/>
        <w:spacing w:before="89" w:line="221" w:lineRule="auto"/>
        <w:rPr/>
      </w:pPr>
      <w:r>
        <w:rPr>
          <w:spacing w:val="5"/>
        </w:rPr>
        <w:t>电</w:t>
      </w:r>
      <w:r>
        <w:rPr>
          <w:spacing w:val="25"/>
        </w:rPr>
        <w:t xml:space="preserve"> </w:t>
      </w:r>
      <w:r>
        <w:rPr>
          <w:spacing w:val="5"/>
        </w:rPr>
        <w:t>话：0731-84900234</w:t>
      </w:r>
    </w:p>
    <w:p>
      <w:pPr>
        <w:pStyle w:val="BodyText"/>
        <w:ind w:left="339"/>
        <w:spacing w:before="102" w:line="219" w:lineRule="auto"/>
        <w:rPr/>
      </w:pPr>
      <w:r>
        <w:rPr>
          <w:spacing w:val="-13"/>
        </w:rPr>
        <w:t>联系人：  余女士</w:t>
      </w:r>
    </w:p>
    <w:p>
      <w:pPr>
        <w:pStyle w:val="BodyText"/>
        <w:ind w:left="342"/>
        <w:spacing w:before="83" w:line="219" w:lineRule="auto"/>
        <w:rPr/>
      </w:pPr>
      <w:r>
        <w:rPr>
          <w:b/>
          <w:bCs/>
          <w:spacing w:val="-6"/>
        </w:rPr>
        <w:t>采购代理机构：湖南省招标有限责任公司</w:t>
      </w:r>
    </w:p>
    <w:p>
      <w:pPr>
        <w:pStyle w:val="BodyText"/>
        <w:ind w:left="339"/>
        <w:spacing w:before="99" w:line="219" w:lineRule="auto"/>
        <w:rPr/>
      </w:pPr>
      <w:r>
        <w:rPr>
          <w:spacing w:val="-1"/>
        </w:rPr>
        <w:t>地 址：长沙市雨花区湘府东路199号</w:t>
      </w:r>
    </w:p>
    <w:p>
      <w:pPr>
        <w:pStyle w:val="BodyText"/>
        <w:ind w:left="339"/>
        <w:spacing w:before="88" w:line="219" w:lineRule="auto"/>
        <w:rPr/>
      </w:pPr>
      <w:r>
        <w:rPr>
          <w:spacing w:val="8"/>
        </w:rPr>
        <w:t>联系人：李洋鄢文杰徐艳霞</w:t>
      </w:r>
    </w:p>
    <w:p>
      <w:pPr>
        <w:pStyle w:val="BodyText"/>
        <w:ind w:left="339"/>
        <w:spacing w:before="76" w:line="219" w:lineRule="auto"/>
        <w:rPr/>
      </w:pPr>
      <w:r>
        <w:rPr>
          <w:spacing w:val="2"/>
        </w:rPr>
        <w:t>邮</w:t>
      </w:r>
      <w:r>
        <w:rPr>
          <w:spacing w:val="30"/>
        </w:rPr>
        <w:t xml:space="preserve"> </w:t>
      </w:r>
      <w:r>
        <w:rPr>
          <w:spacing w:val="2"/>
        </w:rPr>
        <w:t>编：410000</w:t>
      </w:r>
    </w:p>
    <w:p>
      <w:pPr>
        <w:pStyle w:val="BodyText"/>
        <w:ind w:left="339"/>
        <w:spacing w:before="109" w:line="221" w:lineRule="auto"/>
        <w:rPr/>
      </w:pPr>
      <w:r>
        <w:rPr>
          <w:color w:val="1C6176"/>
          <w:spacing w:val="-9"/>
          <w:position w:val="1"/>
        </w:rPr>
        <w:t>电</w:t>
      </w:r>
      <w:r>
        <w:rPr>
          <w:color w:val="1C6176"/>
          <w:spacing w:val="16"/>
          <w:position w:val="1"/>
        </w:rPr>
        <w:t xml:space="preserve">  </w:t>
      </w:r>
      <w:r>
        <w:rPr>
          <w:spacing w:val="-9"/>
          <w:position w:val="1"/>
        </w:rPr>
        <w:t>话：</w:t>
      </w:r>
      <w:r>
        <w:rPr>
          <w:spacing w:val="-17"/>
          <w:position w:val="1"/>
        </w:rPr>
        <w:t xml:space="preserve"> </w:t>
      </w:r>
      <w:r>
        <w:rPr>
          <w:spacing w:val="-9"/>
        </w:rPr>
        <w:t>0731-84515677</w:t>
      </w:r>
    </w:p>
    <w:p>
      <w:pPr>
        <w:pStyle w:val="BodyText"/>
        <w:ind w:left="339"/>
        <w:spacing w:before="69" w:line="216" w:lineRule="auto"/>
        <w:rPr>
          <w:rFonts w:ascii="Times New Roman" w:hAnsi="Times New Roman" w:eastAsia="Times New Roman" w:cs="Times New Roman"/>
        </w:rPr>
      </w:pPr>
      <w:r>
        <w:rPr>
          <w:spacing w:val="-10"/>
          <w:position w:val="-2"/>
        </w:rPr>
        <w:t>邮</w:t>
      </w:r>
      <w:r>
        <w:rPr>
          <w:spacing w:val="4"/>
          <w:position w:val="-2"/>
        </w:rPr>
        <w:t xml:space="preserve">  </w:t>
      </w:r>
      <w:r>
        <w:rPr>
          <w:spacing w:val="-10"/>
          <w:position w:val="-2"/>
        </w:rPr>
        <w:t>箱： </w:t>
      </w:r>
      <w:r>
        <w:rPr>
          <w:rFonts w:ascii="Times New Roman" w:hAnsi="Times New Roman" w:eastAsia="Times New Roman" w:cs="Times New Roman"/>
          <w:spacing w:val="-10"/>
        </w:rPr>
        <w:t>hnzb08@126.com</w:t>
      </w:r>
    </w:p>
    <w:sectPr>
      <w:pgSz w:w="12080" w:h="16960"/>
      <w:pgMar w:top="1441" w:right="1812" w:bottom="0" w:left="17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2024-02-03T09:58:00Z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2024-02-03T09:58:00</vt:filetime>
  </property>
  <property fmtid="{D5CDD505-2E9C-101B-9397-08002B2CF9AE}" pid="4" name="UsrData">
    <vt:lpwstr>65bd9da5a2a793001f597e34wl</vt:lpwstr>
  </property>
</Properties>
</file>